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01" w:rsidRPr="00B06A47" w:rsidRDefault="009C42C2" w:rsidP="00B06A47">
      <w:pPr>
        <w:spacing w:line="360" w:lineRule="auto"/>
        <w:jc w:val="center"/>
        <w:rPr>
          <w:b/>
          <w:sz w:val="32"/>
          <w:szCs w:val="32"/>
        </w:rPr>
      </w:pPr>
      <w:r w:rsidRPr="00B06A47">
        <w:rPr>
          <w:rFonts w:hint="eastAsia"/>
          <w:b/>
          <w:sz w:val="32"/>
          <w:szCs w:val="32"/>
        </w:rPr>
        <w:t>关于组织参加</w:t>
      </w:r>
      <w:r w:rsidRPr="00B06A47">
        <w:rPr>
          <w:rFonts w:hint="eastAsia"/>
          <w:b/>
          <w:sz w:val="32"/>
          <w:szCs w:val="32"/>
        </w:rPr>
        <w:t>2016</w:t>
      </w:r>
      <w:r w:rsidRPr="00B06A47">
        <w:rPr>
          <w:rFonts w:hint="eastAsia"/>
          <w:b/>
          <w:sz w:val="32"/>
          <w:szCs w:val="32"/>
        </w:rPr>
        <w:t>年市实验教学说课评比活动的通知</w:t>
      </w:r>
    </w:p>
    <w:p w:rsidR="009C42C2" w:rsidRPr="009C42C2" w:rsidRDefault="009C42C2" w:rsidP="009C42C2">
      <w:pPr>
        <w:spacing w:line="360" w:lineRule="auto"/>
        <w:rPr>
          <w:sz w:val="24"/>
          <w:szCs w:val="24"/>
        </w:rPr>
      </w:pPr>
    </w:p>
    <w:p w:rsidR="009C42C2" w:rsidRPr="009C42C2" w:rsidRDefault="009C42C2" w:rsidP="009C42C2">
      <w:pPr>
        <w:spacing w:line="360" w:lineRule="auto"/>
        <w:rPr>
          <w:sz w:val="24"/>
          <w:szCs w:val="24"/>
        </w:rPr>
      </w:pPr>
      <w:r w:rsidRPr="009C42C2">
        <w:rPr>
          <w:rFonts w:hint="eastAsia"/>
          <w:sz w:val="24"/>
          <w:szCs w:val="24"/>
        </w:rPr>
        <w:t>各位老师：</w:t>
      </w:r>
    </w:p>
    <w:p w:rsidR="009C42C2" w:rsidRPr="009C42C2" w:rsidRDefault="009C42C2" w:rsidP="009C42C2">
      <w:pPr>
        <w:spacing w:line="360" w:lineRule="auto"/>
        <w:ind w:firstLine="420"/>
        <w:rPr>
          <w:sz w:val="24"/>
          <w:szCs w:val="24"/>
        </w:rPr>
      </w:pPr>
      <w:r w:rsidRPr="009C42C2">
        <w:rPr>
          <w:rFonts w:hint="eastAsia"/>
          <w:sz w:val="24"/>
          <w:szCs w:val="24"/>
        </w:rPr>
        <w:t>现将</w:t>
      </w:r>
      <w:r>
        <w:rPr>
          <w:rFonts w:hint="eastAsia"/>
          <w:sz w:val="24"/>
          <w:szCs w:val="24"/>
        </w:rPr>
        <w:t>上级</w:t>
      </w:r>
      <w:r w:rsidRPr="009C42C2">
        <w:rPr>
          <w:rFonts w:hint="eastAsia"/>
          <w:sz w:val="24"/>
          <w:szCs w:val="24"/>
        </w:rPr>
        <w:t>关于开展</w:t>
      </w:r>
      <w:r w:rsidRPr="009C42C2">
        <w:rPr>
          <w:rFonts w:hint="eastAsia"/>
          <w:sz w:val="24"/>
          <w:szCs w:val="24"/>
        </w:rPr>
        <w:t>2016</w:t>
      </w:r>
      <w:r w:rsidRPr="009C42C2">
        <w:rPr>
          <w:rFonts w:hint="eastAsia"/>
          <w:sz w:val="24"/>
          <w:szCs w:val="24"/>
        </w:rPr>
        <w:t>年铜陵市中小学实验教学说课评比活动通知相关内容发布如下，请理、化、生老师对照参赛要求积极报名参加。</w:t>
      </w:r>
      <w:r w:rsidRPr="009C42C2">
        <w:rPr>
          <w:sz w:val="24"/>
          <w:szCs w:val="24"/>
        </w:rPr>
        <w:t>请</w:t>
      </w:r>
      <w:r w:rsidRPr="009C42C2">
        <w:rPr>
          <w:rFonts w:hint="eastAsia"/>
          <w:sz w:val="24"/>
          <w:szCs w:val="24"/>
        </w:rPr>
        <w:t>参赛老师</w:t>
      </w:r>
      <w:r w:rsidRPr="009C42C2">
        <w:rPr>
          <w:sz w:val="24"/>
          <w:szCs w:val="24"/>
        </w:rPr>
        <w:t>于</w:t>
      </w:r>
      <w:r w:rsidRPr="009C42C2">
        <w:rPr>
          <w:rFonts w:hint="eastAsia"/>
          <w:sz w:val="24"/>
          <w:szCs w:val="24"/>
        </w:rPr>
        <w:t>6</w:t>
      </w:r>
      <w:r w:rsidRPr="009C42C2">
        <w:rPr>
          <w:sz w:val="24"/>
          <w:szCs w:val="24"/>
        </w:rPr>
        <w:t>月</w:t>
      </w:r>
      <w:r w:rsidRPr="009C42C2">
        <w:rPr>
          <w:rFonts w:hint="eastAsia"/>
          <w:sz w:val="24"/>
          <w:szCs w:val="24"/>
        </w:rPr>
        <w:t>20</w:t>
      </w:r>
      <w:r w:rsidRPr="009C42C2">
        <w:rPr>
          <w:sz w:val="24"/>
          <w:szCs w:val="24"/>
        </w:rPr>
        <w:t>日之前将</w:t>
      </w:r>
      <w:r w:rsidRPr="009C42C2">
        <w:rPr>
          <w:rFonts w:hint="eastAsia"/>
          <w:sz w:val="24"/>
          <w:szCs w:val="24"/>
        </w:rPr>
        <w:t>报名表</w:t>
      </w:r>
      <w:r w:rsidRPr="009C42C2">
        <w:rPr>
          <w:sz w:val="24"/>
          <w:szCs w:val="24"/>
        </w:rPr>
        <w:t>（见附件</w:t>
      </w:r>
      <w:r w:rsidR="00373BD9">
        <w:rPr>
          <w:rFonts w:hint="eastAsia"/>
          <w:sz w:val="24"/>
          <w:szCs w:val="24"/>
        </w:rPr>
        <w:t>2</w:t>
      </w:r>
      <w:r w:rsidRPr="009C42C2">
        <w:rPr>
          <w:sz w:val="24"/>
          <w:szCs w:val="24"/>
        </w:rPr>
        <w:t>）、说课资料（</w:t>
      </w:r>
      <w:r w:rsidRPr="009C42C2">
        <w:rPr>
          <w:sz w:val="24"/>
          <w:szCs w:val="24"/>
        </w:rPr>
        <w:t>PPT</w:t>
      </w:r>
      <w:r w:rsidRPr="009C42C2">
        <w:rPr>
          <w:sz w:val="24"/>
          <w:szCs w:val="24"/>
        </w:rPr>
        <w:t>、图片、视频、教学设计）</w:t>
      </w:r>
      <w:r w:rsidRPr="009C42C2">
        <w:rPr>
          <w:rFonts w:hint="eastAsia"/>
          <w:sz w:val="24"/>
          <w:szCs w:val="24"/>
        </w:rPr>
        <w:t>以“</w:t>
      </w:r>
      <w:r w:rsidR="002E7BF1" w:rsidRPr="002E7BF1">
        <w:rPr>
          <w:rFonts w:hint="eastAsia"/>
          <w:sz w:val="24"/>
          <w:szCs w:val="24"/>
        </w:rPr>
        <w:t>学段</w:t>
      </w:r>
      <w:r w:rsidR="002E7BF1" w:rsidRPr="002E7BF1">
        <w:rPr>
          <w:rFonts w:hint="eastAsia"/>
          <w:sz w:val="24"/>
          <w:szCs w:val="24"/>
        </w:rPr>
        <w:t>-</w:t>
      </w:r>
      <w:r w:rsidR="002E7BF1" w:rsidRPr="002E7BF1">
        <w:rPr>
          <w:rFonts w:hint="eastAsia"/>
          <w:sz w:val="24"/>
          <w:szCs w:val="24"/>
        </w:rPr>
        <w:t>学科</w:t>
      </w:r>
      <w:r w:rsidR="002E7BF1" w:rsidRPr="002E7BF1">
        <w:rPr>
          <w:rFonts w:hint="eastAsia"/>
          <w:sz w:val="24"/>
          <w:szCs w:val="24"/>
        </w:rPr>
        <w:t>-</w:t>
      </w:r>
      <w:r w:rsidR="002E7BF1" w:rsidRPr="002E7BF1">
        <w:rPr>
          <w:rFonts w:hint="eastAsia"/>
          <w:sz w:val="24"/>
          <w:szCs w:val="24"/>
        </w:rPr>
        <w:t>姓名</w:t>
      </w:r>
      <w:r w:rsidR="002E7BF1" w:rsidRPr="002E7BF1">
        <w:rPr>
          <w:rFonts w:hint="eastAsia"/>
          <w:sz w:val="24"/>
          <w:szCs w:val="24"/>
        </w:rPr>
        <w:t>-</w:t>
      </w:r>
      <w:r w:rsidR="002E7BF1" w:rsidRPr="002E7BF1">
        <w:rPr>
          <w:rFonts w:hint="eastAsia"/>
          <w:sz w:val="24"/>
          <w:szCs w:val="24"/>
        </w:rPr>
        <w:t>学校</w:t>
      </w:r>
      <w:r w:rsidRPr="009C42C2">
        <w:rPr>
          <w:rFonts w:hint="eastAsia"/>
          <w:sz w:val="24"/>
          <w:szCs w:val="24"/>
        </w:rPr>
        <w:t>”文件名打包并</w:t>
      </w:r>
      <w:r w:rsidRPr="009C42C2">
        <w:rPr>
          <w:sz w:val="24"/>
          <w:szCs w:val="24"/>
        </w:rPr>
        <w:t>发电子邮件至</w:t>
      </w:r>
      <w:r w:rsidRPr="009C42C2">
        <w:rPr>
          <w:rFonts w:hint="eastAsia"/>
          <w:sz w:val="24"/>
          <w:szCs w:val="24"/>
        </w:rPr>
        <w:t>tlswjy@126.com</w:t>
      </w:r>
      <w:r w:rsidRPr="009C42C2">
        <w:rPr>
          <w:rFonts w:hint="eastAsia"/>
          <w:sz w:val="24"/>
          <w:szCs w:val="24"/>
        </w:rPr>
        <w:t>。</w:t>
      </w:r>
    </w:p>
    <w:p w:rsidR="009C42C2" w:rsidRPr="009C42C2" w:rsidRDefault="009C42C2" w:rsidP="009C42C2">
      <w:pPr>
        <w:spacing w:line="360" w:lineRule="auto"/>
        <w:ind w:firstLine="420"/>
        <w:rPr>
          <w:sz w:val="24"/>
          <w:szCs w:val="24"/>
        </w:rPr>
      </w:pPr>
    </w:p>
    <w:p w:rsidR="009C42C2" w:rsidRPr="009C42C2" w:rsidRDefault="009C42C2" w:rsidP="00B06A47">
      <w:pPr>
        <w:spacing w:line="360" w:lineRule="auto"/>
        <w:ind w:firstLine="420"/>
        <w:jc w:val="right"/>
        <w:rPr>
          <w:sz w:val="24"/>
          <w:szCs w:val="24"/>
        </w:rPr>
      </w:pPr>
      <w:r w:rsidRPr="009C42C2">
        <w:rPr>
          <w:rFonts w:hint="eastAsia"/>
          <w:sz w:val="24"/>
          <w:szCs w:val="24"/>
        </w:rPr>
        <w:t>教研室</w:t>
      </w:r>
    </w:p>
    <w:p w:rsidR="009C42C2" w:rsidRPr="009C42C2" w:rsidRDefault="009C42C2" w:rsidP="00B06A47">
      <w:pPr>
        <w:spacing w:line="360" w:lineRule="auto"/>
        <w:ind w:firstLine="420"/>
        <w:jc w:val="right"/>
        <w:rPr>
          <w:sz w:val="24"/>
          <w:szCs w:val="24"/>
        </w:rPr>
      </w:pPr>
      <w:r w:rsidRPr="009C42C2">
        <w:rPr>
          <w:sz w:val="24"/>
          <w:szCs w:val="24"/>
        </w:rPr>
        <w:t>2016/6/2</w:t>
      </w:r>
    </w:p>
    <w:p w:rsidR="009C42C2" w:rsidRPr="009C42C2" w:rsidRDefault="009C42C2" w:rsidP="009C42C2">
      <w:pPr>
        <w:spacing w:line="360" w:lineRule="auto"/>
        <w:ind w:firstLine="420"/>
        <w:rPr>
          <w:sz w:val="24"/>
          <w:szCs w:val="24"/>
        </w:rPr>
      </w:pPr>
    </w:p>
    <w:p w:rsidR="009C42C2" w:rsidRPr="009C42C2" w:rsidRDefault="009C42C2" w:rsidP="009C42C2">
      <w:pPr>
        <w:spacing w:line="360" w:lineRule="auto"/>
        <w:ind w:firstLine="420"/>
        <w:rPr>
          <w:sz w:val="24"/>
          <w:szCs w:val="24"/>
        </w:rPr>
      </w:pPr>
    </w:p>
    <w:p w:rsidR="009C42C2" w:rsidRDefault="009C42C2" w:rsidP="009C42C2">
      <w:pPr>
        <w:spacing w:line="360" w:lineRule="auto"/>
        <w:ind w:firstLine="420"/>
        <w:rPr>
          <w:sz w:val="24"/>
          <w:szCs w:val="24"/>
        </w:rPr>
      </w:pPr>
      <w:r w:rsidRPr="009C42C2">
        <w:rPr>
          <w:rFonts w:hint="eastAsia"/>
          <w:sz w:val="24"/>
          <w:szCs w:val="24"/>
        </w:rPr>
        <w:t>《参赛相关材料》</w:t>
      </w: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Default="00B06A47" w:rsidP="009C42C2">
      <w:pPr>
        <w:spacing w:line="360" w:lineRule="auto"/>
        <w:ind w:firstLine="420"/>
        <w:rPr>
          <w:sz w:val="24"/>
          <w:szCs w:val="24"/>
        </w:rPr>
      </w:pPr>
    </w:p>
    <w:p w:rsidR="00B06A47" w:rsidRPr="002E7BF1" w:rsidRDefault="00B06A47" w:rsidP="002E7BF1">
      <w:pPr>
        <w:spacing w:line="360" w:lineRule="auto"/>
        <w:rPr>
          <w:sz w:val="24"/>
          <w:szCs w:val="24"/>
        </w:rPr>
      </w:pPr>
    </w:p>
    <w:p w:rsidR="00B06A47" w:rsidRDefault="00B06A47" w:rsidP="00B06A47">
      <w:pPr>
        <w:spacing w:line="208" w:lineRule="auto"/>
        <w:rPr>
          <w:rFonts w:ascii="方正黑体_GBK" w:eastAsia="方正黑体_GBK" w:hAnsi="楷体"/>
          <w:sz w:val="30"/>
          <w:szCs w:val="30"/>
        </w:rPr>
      </w:pPr>
      <w:r>
        <w:rPr>
          <w:rFonts w:ascii="方正黑体_GBK" w:eastAsia="方正黑体_GBK" w:hAnsi="楷体" w:hint="eastAsia"/>
          <w:sz w:val="30"/>
          <w:szCs w:val="30"/>
        </w:rPr>
        <w:lastRenderedPageBreak/>
        <w:t>附件1</w:t>
      </w:r>
    </w:p>
    <w:p w:rsidR="00B06A47" w:rsidRPr="00B06A47" w:rsidRDefault="00B06A47" w:rsidP="00B06A47">
      <w:pPr>
        <w:spacing w:line="600" w:lineRule="exact"/>
        <w:jc w:val="center"/>
        <w:rPr>
          <w:rFonts w:ascii="方正小标宋_GBK" w:eastAsia="方正小标宋_GBK" w:hAnsi="黑体"/>
          <w:sz w:val="44"/>
          <w:szCs w:val="32"/>
        </w:rPr>
      </w:pPr>
      <w:r w:rsidRPr="004E015E">
        <w:rPr>
          <w:rFonts w:ascii="方正小标宋_GBK" w:eastAsia="方正小标宋_GBK" w:hAnsi="黑体" w:hint="eastAsia"/>
          <w:sz w:val="44"/>
          <w:szCs w:val="32"/>
        </w:rPr>
        <w:t>说  课  要  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一、说课主题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中小学实验教学设计。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二、说课环境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多媒体教室环境，提供电子白板、电脑和投影设备。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三、基本要求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1</w:t>
      </w:r>
      <w:r>
        <w:rPr>
          <w:rFonts w:ascii="方正仿宋_GBK" w:hint="eastAsia"/>
          <w:szCs w:val="32"/>
        </w:rPr>
        <w:t>、说课时间：</w:t>
      </w:r>
      <w:r>
        <w:rPr>
          <w:rFonts w:ascii="方正仿宋_GBK" w:hint="eastAsia"/>
          <w:szCs w:val="32"/>
        </w:rPr>
        <w:t>10</w:t>
      </w:r>
      <w:r>
        <w:rPr>
          <w:rFonts w:ascii="方正仿宋_GBK" w:hint="eastAsia"/>
          <w:szCs w:val="32"/>
        </w:rPr>
        <w:t>分钟。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</w:t>
      </w:r>
      <w:r>
        <w:rPr>
          <w:rFonts w:ascii="方正仿宋_GBK" w:hint="eastAsia"/>
          <w:szCs w:val="32"/>
        </w:rPr>
        <w:t>、说课表述：以</w:t>
      </w:r>
      <w:r>
        <w:rPr>
          <w:rFonts w:ascii="方正仿宋_GBK" w:hint="eastAsia"/>
          <w:szCs w:val="32"/>
        </w:rPr>
        <w:t>PPT</w:t>
      </w:r>
      <w:r>
        <w:rPr>
          <w:rFonts w:ascii="方正仿宋_GBK" w:hint="eastAsia"/>
          <w:szCs w:val="32"/>
        </w:rPr>
        <w:t>文稿演示，语言流畅，表述清晰。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3</w:t>
      </w:r>
      <w:r>
        <w:rPr>
          <w:rFonts w:ascii="方正仿宋_GBK" w:hint="eastAsia"/>
          <w:szCs w:val="32"/>
        </w:rPr>
        <w:t>、实验操作：规范、熟练，效果明显。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四、说课内容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1</w:t>
      </w:r>
      <w:r>
        <w:rPr>
          <w:rFonts w:ascii="方正仿宋_GBK" w:hint="eastAsia"/>
          <w:szCs w:val="32"/>
        </w:rPr>
        <w:t>、要点：</w:t>
      </w:r>
      <w:r>
        <w:rPr>
          <w:rFonts w:ascii="仿宋_GB2312" w:eastAsia="仿宋_GB2312" w:hint="eastAsia"/>
          <w:szCs w:val="32"/>
        </w:rPr>
        <w:t>对课程标准相关内容和要求的理解，</w:t>
      </w:r>
      <w:r>
        <w:rPr>
          <w:rFonts w:ascii="方正仿宋_GBK" w:hint="eastAsia"/>
          <w:szCs w:val="32"/>
        </w:rPr>
        <w:t>实验教学目标、实验内容设计、实验方法设计、教学过程设计、教学反思与自我评价。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</w:t>
      </w:r>
      <w:r>
        <w:rPr>
          <w:rFonts w:ascii="方正仿宋_GBK" w:hint="eastAsia"/>
          <w:szCs w:val="32"/>
        </w:rPr>
        <w:t>、重点：实验创新及其在教学中的融合应用，体现实验教学设计思想与育人效果，鼓励新技术、新方法、新材料的应用。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五、其它要求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1</w:t>
      </w:r>
      <w:r>
        <w:rPr>
          <w:rFonts w:ascii="方正仿宋_GBK" w:hint="eastAsia"/>
          <w:szCs w:val="32"/>
        </w:rPr>
        <w:t>、说课文件夹名称：“学段</w:t>
      </w:r>
      <w:r>
        <w:rPr>
          <w:rFonts w:ascii="方正仿宋_GBK" w:hint="eastAsia"/>
          <w:szCs w:val="32"/>
        </w:rPr>
        <w:t>-</w:t>
      </w:r>
      <w:r>
        <w:rPr>
          <w:rFonts w:ascii="方正仿宋_GBK" w:hint="eastAsia"/>
          <w:szCs w:val="32"/>
        </w:rPr>
        <w:t>学科</w:t>
      </w:r>
      <w:r>
        <w:rPr>
          <w:rFonts w:ascii="方正仿宋_GBK" w:hint="eastAsia"/>
          <w:szCs w:val="32"/>
        </w:rPr>
        <w:t>-</w:t>
      </w:r>
      <w:r>
        <w:rPr>
          <w:rFonts w:ascii="方正仿宋_GBK" w:hint="eastAsia"/>
          <w:szCs w:val="32"/>
        </w:rPr>
        <w:t>姓名</w:t>
      </w:r>
      <w:r>
        <w:rPr>
          <w:rFonts w:ascii="方正仿宋_GBK" w:hint="eastAsia"/>
          <w:szCs w:val="32"/>
        </w:rPr>
        <w:t>-</w:t>
      </w:r>
      <w:r>
        <w:rPr>
          <w:rFonts w:ascii="方正仿宋_GBK" w:hint="eastAsia"/>
          <w:szCs w:val="32"/>
        </w:rPr>
        <w:t>学校（如：小学</w:t>
      </w:r>
      <w:r>
        <w:rPr>
          <w:rFonts w:ascii="方正仿宋_GBK" w:hint="eastAsia"/>
          <w:szCs w:val="32"/>
        </w:rPr>
        <w:t>-</w:t>
      </w:r>
      <w:r>
        <w:rPr>
          <w:rFonts w:ascii="方正仿宋_GBK" w:hint="eastAsia"/>
          <w:szCs w:val="32"/>
        </w:rPr>
        <w:t>科学</w:t>
      </w:r>
      <w:r>
        <w:rPr>
          <w:rFonts w:ascii="方正仿宋_GBK" w:hint="eastAsia"/>
          <w:szCs w:val="32"/>
        </w:rPr>
        <w:t>-</w:t>
      </w:r>
      <w:r>
        <w:rPr>
          <w:rFonts w:ascii="方正仿宋_GBK" w:hint="eastAsia"/>
          <w:szCs w:val="32"/>
        </w:rPr>
        <w:t>杨阳</w:t>
      </w:r>
      <w:r>
        <w:rPr>
          <w:rFonts w:ascii="方正仿宋_GBK" w:hint="eastAsia"/>
          <w:szCs w:val="32"/>
        </w:rPr>
        <w:t>-</w:t>
      </w:r>
      <w:r>
        <w:rPr>
          <w:rFonts w:ascii="方正仿宋_GBK" w:hint="eastAsia"/>
          <w:szCs w:val="32"/>
        </w:rPr>
        <w:t>合肥市南门小学）”。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</w:t>
      </w:r>
      <w:r>
        <w:rPr>
          <w:rFonts w:ascii="方正仿宋_GBK" w:hint="eastAsia"/>
          <w:szCs w:val="32"/>
        </w:rPr>
        <w:t>、说课演示文稿打包：在制作</w:t>
      </w:r>
      <w:r>
        <w:rPr>
          <w:rFonts w:ascii="方正仿宋_GBK" w:hint="eastAsia"/>
          <w:szCs w:val="32"/>
        </w:rPr>
        <w:t>PPT</w:t>
      </w:r>
      <w:r>
        <w:rPr>
          <w:rFonts w:ascii="方正仿宋_GBK" w:hint="eastAsia"/>
          <w:szCs w:val="32"/>
        </w:rPr>
        <w:t>演示文稿时，要将插入的链接（如图片、文稿、资源、视频片段等）与该</w:t>
      </w:r>
      <w:r>
        <w:rPr>
          <w:rFonts w:ascii="方正仿宋_GBK" w:hint="eastAsia"/>
          <w:szCs w:val="32"/>
        </w:rPr>
        <w:t>PPT</w:t>
      </w:r>
      <w:r>
        <w:rPr>
          <w:rFonts w:ascii="方正仿宋_GBK" w:hint="eastAsia"/>
          <w:szCs w:val="32"/>
        </w:rPr>
        <w:t>文稿放在同一文件夹中，确保链接文件的路径正确。</w:t>
      </w:r>
    </w:p>
    <w:p w:rsidR="00B06A47" w:rsidRDefault="00B06A47" w:rsidP="00B06A47">
      <w:pPr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3</w:t>
      </w:r>
      <w:r>
        <w:rPr>
          <w:rFonts w:ascii="方正仿宋_GBK" w:hint="eastAsia"/>
          <w:szCs w:val="32"/>
        </w:rPr>
        <w:t>、说课资料格式要求：</w:t>
      </w:r>
      <w:r>
        <w:rPr>
          <w:rFonts w:ascii="方正仿宋_GBK" w:hint="eastAsia"/>
          <w:szCs w:val="32"/>
        </w:rPr>
        <w:t>PPT</w:t>
      </w:r>
      <w:r>
        <w:rPr>
          <w:rFonts w:ascii="方正仿宋_GBK" w:hint="eastAsia"/>
          <w:szCs w:val="32"/>
        </w:rPr>
        <w:t>文稿为“</w:t>
      </w:r>
      <w:r>
        <w:rPr>
          <w:rFonts w:ascii="方正仿宋_GBK" w:hint="eastAsia"/>
          <w:szCs w:val="32"/>
        </w:rPr>
        <w:t>.PPT</w:t>
      </w:r>
      <w:r>
        <w:rPr>
          <w:rFonts w:ascii="方正仿宋_GBK" w:hint="eastAsia"/>
          <w:szCs w:val="32"/>
        </w:rPr>
        <w:t>”格式；视频存储为“</w:t>
      </w:r>
      <w:r>
        <w:rPr>
          <w:rFonts w:ascii="方正仿宋_GBK" w:hint="eastAsia"/>
          <w:szCs w:val="32"/>
        </w:rPr>
        <w:t>.wmv</w:t>
      </w:r>
      <w:r>
        <w:rPr>
          <w:rFonts w:ascii="方正仿宋_GBK" w:hint="eastAsia"/>
          <w:szCs w:val="32"/>
        </w:rPr>
        <w:t>”</w:t>
      </w:r>
      <w:r>
        <w:rPr>
          <w:rFonts w:ascii="方正仿宋_GBK" w:hint="eastAsia"/>
          <w:color w:val="000000"/>
          <w:szCs w:val="32"/>
        </w:rPr>
        <w:t>或“</w:t>
      </w:r>
      <w:r>
        <w:rPr>
          <w:rFonts w:ascii="方正仿宋_GBK" w:hint="eastAsia"/>
          <w:color w:val="000000"/>
          <w:szCs w:val="32"/>
        </w:rPr>
        <w:t>MP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方正仿宋_GBK" w:hint="eastAsia"/>
            <w:color w:val="000000"/>
            <w:szCs w:val="32"/>
          </w:rPr>
          <w:t>4</w:t>
        </w:r>
        <w:r>
          <w:rPr>
            <w:rFonts w:ascii="方正仿宋_GBK" w:hint="eastAsia"/>
            <w:color w:val="000000"/>
            <w:szCs w:val="32"/>
          </w:rPr>
          <w:t>”</w:t>
        </w:r>
      </w:smartTag>
      <w:r>
        <w:rPr>
          <w:rFonts w:ascii="方正仿宋_GBK" w:hint="eastAsia"/>
          <w:szCs w:val="32"/>
        </w:rPr>
        <w:t>格式，视频片段</w:t>
      </w:r>
      <w:r>
        <w:rPr>
          <w:rFonts w:ascii="方正仿宋_GBK" w:hint="eastAsia"/>
          <w:szCs w:val="32"/>
        </w:rPr>
        <w:t>3</w:t>
      </w:r>
      <w:r>
        <w:rPr>
          <w:rFonts w:ascii="方正仿宋_GBK" w:hint="eastAsia"/>
          <w:szCs w:val="32"/>
        </w:rPr>
        <w:t>分钟以内，视频图像声音要清晰；图片存储为“</w:t>
      </w:r>
      <w:r>
        <w:rPr>
          <w:rFonts w:ascii="方正仿宋_GBK" w:hint="eastAsia"/>
          <w:szCs w:val="32"/>
        </w:rPr>
        <w:t>.jpg</w:t>
      </w:r>
      <w:r>
        <w:rPr>
          <w:rFonts w:ascii="方正仿宋_GBK" w:hint="eastAsia"/>
          <w:szCs w:val="32"/>
        </w:rPr>
        <w:t>”格式</w:t>
      </w:r>
      <w:r>
        <w:rPr>
          <w:rFonts w:ascii="方正仿宋_GBK" w:hint="eastAsia"/>
          <w:szCs w:val="32"/>
        </w:rPr>
        <w:t>,</w:t>
      </w:r>
      <w:r>
        <w:rPr>
          <w:rFonts w:ascii="方正仿宋_GBK" w:hint="eastAsia"/>
          <w:szCs w:val="32"/>
        </w:rPr>
        <w:t>图片要影像清晰；说课文字稿为</w:t>
      </w:r>
      <w:r>
        <w:rPr>
          <w:rFonts w:ascii="方正仿宋_GBK" w:hint="eastAsia"/>
          <w:szCs w:val="32"/>
        </w:rPr>
        <w:t>word</w:t>
      </w:r>
      <w:r>
        <w:rPr>
          <w:rFonts w:ascii="方正仿宋_GBK" w:hint="eastAsia"/>
          <w:szCs w:val="32"/>
        </w:rPr>
        <w:t>格式，</w:t>
      </w:r>
      <w:r>
        <w:rPr>
          <w:rFonts w:ascii="方正仿宋_GBK" w:hint="eastAsia"/>
          <w:szCs w:val="32"/>
        </w:rPr>
        <w:t>3000</w:t>
      </w:r>
      <w:r>
        <w:rPr>
          <w:rFonts w:ascii="方正仿宋_GBK" w:hint="eastAsia"/>
          <w:szCs w:val="32"/>
        </w:rPr>
        <w:t>字以内，按说课内容要求撰写，图文清晰，图片下方、表格上方分别标明“图</w:t>
      </w:r>
      <w:r>
        <w:rPr>
          <w:rFonts w:ascii="方正仿宋_GBK" w:hint="eastAsia"/>
          <w:szCs w:val="32"/>
        </w:rPr>
        <w:t>1</w:t>
      </w:r>
      <w:r>
        <w:rPr>
          <w:rFonts w:ascii="方正仿宋_GBK" w:hint="eastAsia"/>
          <w:szCs w:val="32"/>
        </w:rPr>
        <w:t>、图</w:t>
      </w:r>
      <w:r>
        <w:rPr>
          <w:rFonts w:ascii="方正仿宋_GBK" w:hint="eastAsia"/>
          <w:szCs w:val="32"/>
        </w:rPr>
        <w:t>2...</w:t>
      </w:r>
      <w:r>
        <w:rPr>
          <w:rFonts w:ascii="方正仿宋_GBK" w:hint="eastAsia"/>
          <w:szCs w:val="32"/>
        </w:rPr>
        <w:t>”、“表</w:t>
      </w:r>
      <w:r>
        <w:rPr>
          <w:rFonts w:ascii="方正仿宋_GBK" w:hint="eastAsia"/>
          <w:szCs w:val="32"/>
        </w:rPr>
        <w:t>1</w:t>
      </w:r>
      <w:r>
        <w:rPr>
          <w:rFonts w:ascii="方正仿宋_GBK" w:hint="eastAsia"/>
          <w:szCs w:val="32"/>
        </w:rPr>
        <w:t>、表</w:t>
      </w:r>
      <w:r>
        <w:rPr>
          <w:rFonts w:ascii="方正仿宋_GBK" w:hint="eastAsia"/>
          <w:szCs w:val="32"/>
        </w:rPr>
        <w:t>2...</w:t>
      </w:r>
      <w:r>
        <w:rPr>
          <w:rFonts w:ascii="方正仿宋_GBK" w:hint="eastAsia"/>
          <w:szCs w:val="32"/>
        </w:rPr>
        <w:t>”，并在文稿中一一明确对应，全文字体</w:t>
      </w:r>
      <w:r>
        <w:rPr>
          <w:rFonts w:ascii="方正仿宋_GBK" w:hint="eastAsia"/>
          <w:color w:val="000000"/>
          <w:szCs w:val="32"/>
        </w:rPr>
        <w:t>字号</w:t>
      </w:r>
      <w:r>
        <w:rPr>
          <w:rFonts w:ascii="方正仿宋_GBK" w:hint="eastAsia"/>
          <w:szCs w:val="32"/>
        </w:rPr>
        <w:t>为“宋体、四号”。</w:t>
      </w:r>
    </w:p>
    <w:p w:rsidR="00B06A47" w:rsidRDefault="00B06A47" w:rsidP="00B06A47">
      <w:pPr>
        <w:widowControl/>
        <w:spacing w:line="208" w:lineRule="auto"/>
        <w:ind w:firstLineChars="200" w:firstLine="4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4</w:t>
      </w:r>
      <w:r>
        <w:rPr>
          <w:rFonts w:ascii="方正仿宋_GBK" w:hint="eastAsia"/>
          <w:szCs w:val="32"/>
        </w:rPr>
        <w:t>、请参加说课的教师提前</w:t>
      </w:r>
      <w:r>
        <w:rPr>
          <w:rFonts w:ascii="方正仿宋_GBK" w:hint="eastAsia"/>
          <w:szCs w:val="32"/>
        </w:rPr>
        <w:t>10</w:t>
      </w:r>
      <w:r>
        <w:rPr>
          <w:rFonts w:ascii="方正仿宋_GBK" w:hint="eastAsia"/>
          <w:szCs w:val="32"/>
        </w:rPr>
        <w:t>分钟到说课场所</w:t>
      </w:r>
      <w:r w:rsidR="002E7BF1">
        <w:rPr>
          <w:rFonts w:ascii="方正仿宋_GBK" w:hint="eastAsia"/>
          <w:szCs w:val="32"/>
        </w:rPr>
        <w:t>。</w:t>
      </w:r>
    </w:p>
    <w:p w:rsidR="00B06A47" w:rsidRDefault="00B06A47" w:rsidP="00B06A47">
      <w:pPr>
        <w:spacing w:line="208" w:lineRule="auto"/>
        <w:rPr>
          <w:rFonts w:ascii="方正黑体_GBK" w:eastAsia="方正黑体_GBK" w:hAnsi="楷体"/>
          <w:sz w:val="30"/>
          <w:szCs w:val="30"/>
        </w:rPr>
      </w:pPr>
      <w:r>
        <w:rPr>
          <w:rFonts w:ascii="方正黑体_GBK" w:eastAsia="方正黑体_GBK" w:hAnsi="楷体" w:hint="eastAsia"/>
          <w:sz w:val="30"/>
          <w:szCs w:val="30"/>
        </w:rPr>
        <w:lastRenderedPageBreak/>
        <w:t>附件2</w:t>
      </w:r>
    </w:p>
    <w:p w:rsidR="00B06A47" w:rsidRPr="00B06A47" w:rsidRDefault="00B06A47" w:rsidP="00B06A47">
      <w:pPr>
        <w:widowControl/>
        <w:spacing w:line="208" w:lineRule="auto"/>
        <w:jc w:val="center"/>
        <w:rPr>
          <w:rFonts w:ascii="方正仿宋_GBK"/>
          <w:b/>
          <w:sz w:val="32"/>
          <w:szCs w:val="32"/>
        </w:rPr>
      </w:pPr>
      <w:r w:rsidRPr="00B06A47">
        <w:rPr>
          <w:rFonts w:ascii="方正仿宋_GBK" w:hint="eastAsia"/>
          <w:b/>
          <w:sz w:val="32"/>
          <w:szCs w:val="32"/>
        </w:rPr>
        <w:t>2015</w:t>
      </w:r>
      <w:r w:rsidRPr="00B06A47">
        <w:rPr>
          <w:rFonts w:ascii="方正仿宋_GBK" w:hint="eastAsia"/>
          <w:b/>
          <w:sz w:val="32"/>
          <w:szCs w:val="32"/>
        </w:rPr>
        <w:t>年铜陵市中小学实验教学说课评比活动报名表</w:t>
      </w:r>
    </w:p>
    <w:p w:rsidR="00B06A47" w:rsidRPr="00B06A47" w:rsidRDefault="00B06A47" w:rsidP="00B06A47">
      <w:pPr>
        <w:widowControl/>
        <w:spacing w:line="208" w:lineRule="auto"/>
        <w:rPr>
          <w:rFonts w:ascii="方正仿宋_GBK"/>
          <w:sz w:val="28"/>
          <w:szCs w:val="28"/>
        </w:rPr>
      </w:pPr>
      <w:r w:rsidRPr="00B06A47">
        <w:rPr>
          <w:rFonts w:ascii="方正仿宋_GBK" w:hint="eastAsia"/>
          <w:sz w:val="28"/>
          <w:szCs w:val="28"/>
        </w:rPr>
        <w:t>单位（盖章）：</w:t>
      </w:r>
    </w:p>
    <w:tbl>
      <w:tblPr>
        <w:tblStyle w:val="a5"/>
        <w:tblW w:w="0" w:type="auto"/>
        <w:tblLook w:val="04A0"/>
      </w:tblPr>
      <w:tblGrid>
        <w:gridCol w:w="959"/>
        <w:gridCol w:w="1276"/>
        <w:gridCol w:w="992"/>
        <w:gridCol w:w="2453"/>
        <w:gridCol w:w="1421"/>
        <w:gridCol w:w="1421"/>
      </w:tblGrid>
      <w:tr w:rsidR="00B06A47" w:rsidTr="00B06A47">
        <w:trPr>
          <w:trHeight w:val="551"/>
        </w:trPr>
        <w:tc>
          <w:tcPr>
            <w:tcW w:w="959" w:type="dxa"/>
            <w:vAlign w:val="center"/>
          </w:tcPr>
          <w:p w:rsidR="00B06A47" w:rsidRPr="00B06A47" w:rsidRDefault="00B06A47" w:rsidP="00B06A47">
            <w:pPr>
              <w:widowControl/>
              <w:spacing w:line="20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6A47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B06A47" w:rsidRPr="00B06A47" w:rsidRDefault="00B06A47" w:rsidP="00B06A47">
            <w:pPr>
              <w:widowControl/>
              <w:spacing w:line="20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6A47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B06A47" w:rsidRPr="00B06A47" w:rsidRDefault="00B06A47" w:rsidP="00B06A47">
            <w:pPr>
              <w:widowControl/>
              <w:spacing w:line="20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6A47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453" w:type="dxa"/>
            <w:vAlign w:val="center"/>
          </w:tcPr>
          <w:p w:rsidR="00B06A47" w:rsidRPr="00B06A47" w:rsidRDefault="00B06A47" w:rsidP="00B06A47">
            <w:pPr>
              <w:widowControl/>
              <w:spacing w:line="20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6A47">
              <w:rPr>
                <w:rFonts w:ascii="黑体" w:eastAsia="黑体" w:hAnsi="黑体" w:hint="eastAsia"/>
                <w:sz w:val="28"/>
                <w:szCs w:val="28"/>
              </w:rPr>
              <w:t>说课题目</w:t>
            </w:r>
          </w:p>
        </w:tc>
        <w:tc>
          <w:tcPr>
            <w:tcW w:w="1421" w:type="dxa"/>
            <w:vAlign w:val="center"/>
          </w:tcPr>
          <w:p w:rsidR="00B06A47" w:rsidRPr="00B06A47" w:rsidRDefault="00B06A47" w:rsidP="00B06A47">
            <w:pPr>
              <w:widowControl/>
              <w:spacing w:line="20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6A47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B06A47" w:rsidRPr="00B06A47" w:rsidRDefault="00B06A47" w:rsidP="00B06A47">
            <w:pPr>
              <w:widowControl/>
              <w:spacing w:line="208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06A47">
              <w:rPr>
                <w:rFonts w:ascii="黑体" w:eastAsia="黑体" w:hAnsi="黑体" w:hint="eastAsia"/>
                <w:sz w:val="28"/>
                <w:szCs w:val="28"/>
              </w:rPr>
              <w:t>学科</w:t>
            </w: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  <w:tr w:rsidR="00B06A47" w:rsidTr="00B06A47">
        <w:tc>
          <w:tcPr>
            <w:tcW w:w="959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2453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B06A47" w:rsidRDefault="00B06A47" w:rsidP="00B06A47">
            <w:pPr>
              <w:widowControl/>
              <w:spacing w:line="208" w:lineRule="auto"/>
              <w:jc w:val="center"/>
              <w:rPr>
                <w:rFonts w:ascii="方正仿宋_GBK"/>
                <w:szCs w:val="32"/>
              </w:rPr>
            </w:pPr>
          </w:p>
        </w:tc>
      </w:tr>
    </w:tbl>
    <w:p w:rsidR="00B06A47" w:rsidRDefault="00B06A47" w:rsidP="00B06A47">
      <w:pPr>
        <w:widowControl/>
        <w:spacing w:line="208" w:lineRule="auto"/>
        <w:rPr>
          <w:rFonts w:ascii="方正仿宋_GBK"/>
          <w:szCs w:val="32"/>
        </w:rPr>
      </w:pPr>
    </w:p>
    <w:p w:rsidR="00B06A47" w:rsidRDefault="00B06A47" w:rsidP="00B06A47">
      <w:pPr>
        <w:widowControl/>
        <w:spacing w:line="208" w:lineRule="auto"/>
        <w:rPr>
          <w:rFonts w:ascii="方正仿宋_GBK"/>
          <w:szCs w:val="32"/>
        </w:rPr>
      </w:pPr>
    </w:p>
    <w:sectPr w:rsidR="00B06A47" w:rsidSect="00D04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FE3" w:rsidRDefault="00B80FE3" w:rsidP="002E7BF1">
      <w:r>
        <w:separator/>
      </w:r>
    </w:p>
  </w:endnote>
  <w:endnote w:type="continuationSeparator" w:id="1">
    <w:p w:rsidR="00B80FE3" w:rsidRDefault="00B80FE3" w:rsidP="002E7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FE3" w:rsidRDefault="00B80FE3" w:rsidP="002E7BF1">
      <w:r>
        <w:separator/>
      </w:r>
    </w:p>
  </w:footnote>
  <w:footnote w:type="continuationSeparator" w:id="1">
    <w:p w:rsidR="00B80FE3" w:rsidRDefault="00B80FE3" w:rsidP="002E7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2C2"/>
    <w:rsid w:val="002E7BF1"/>
    <w:rsid w:val="00373BD9"/>
    <w:rsid w:val="005E75E3"/>
    <w:rsid w:val="009C42C2"/>
    <w:rsid w:val="00B06A47"/>
    <w:rsid w:val="00B80FE3"/>
    <w:rsid w:val="00B8516B"/>
    <w:rsid w:val="00D04001"/>
    <w:rsid w:val="00E5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42C2"/>
    <w:rPr>
      <w:strike w:val="0"/>
      <w:dstrike w:val="0"/>
      <w:color w:val="0000FF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9C42C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C42C2"/>
  </w:style>
  <w:style w:type="table" w:styleId="a5">
    <w:name w:val="Table Grid"/>
    <w:basedOn w:val="a1"/>
    <w:uiPriority w:val="59"/>
    <w:rsid w:val="00B06A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2E7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E7BF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E7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E7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2016-06-02T01:54:00Z</dcterms:created>
  <dcterms:modified xsi:type="dcterms:W3CDTF">2016-06-02T02:17:00Z</dcterms:modified>
</cp:coreProperties>
</file>